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EFE9F" w14:textId="432119EF" w:rsidR="000F7ECB" w:rsidRPr="00222D66" w:rsidRDefault="006C6483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6C6483">
        <w:rPr>
          <w:rFonts w:cs="Arial"/>
          <w:bCs/>
          <w:sz w:val="22"/>
        </w:rPr>
        <w:t>3GPP TSG RAN meeting #110</w:t>
      </w:r>
      <w:r w:rsidR="000F7ECB" w:rsidRPr="00222D66">
        <w:rPr>
          <w:rFonts w:cs="Arial"/>
          <w:bCs/>
          <w:sz w:val="22"/>
        </w:rPr>
        <w:tab/>
      </w:r>
      <w:r w:rsidR="00676BFC" w:rsidRPr="00676BFC">
        <w:rPr>
          <w:bCs/>
          <w:sz w:val="22"/>
        </w:rPr>
        <w:t>RP-253762</w:t>
      </w:r>
    </w:p>
    <w:p w14:paraId="437AE657" w14:textId="7B846A75" w:rsidR="000F7ECB" w:rsidRPr="00DC278D" w:rsidRDefault="006C6483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6C6483">
        <w:rPr>
          <w:rFonts w:cs="Arial"/>
          <w:bCs/>
          <w:sz w:val="22"/>
        </w:rPr>
        <w:t>Baltimore, US, December 08-11,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ED8419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C6483" w:rsidRPr="006C6483">
        <w:rPr>
          <w:rFonts w:ascii="Arial" w:hAnsi="Arial" w:cs="Arial" w:hint="eastAsia"/>
          <w:b/>
          <w:lang w:eastAsia="zh-CN"/>
        </w:rPr>
        <w:t>TR</w:t>
      </w:r>
      <w:r w:rsidR="006C6483" w:rsidRPr="006C6483">
        <w:rPr>
          <w:rFonts w:ascii="Arial" w:hAnsi="Arial" w:cs="Arial"/>
          <w:b/>
        </w:rPr>
        <w:t xml:space="preserve"> </w:t>
      </w:r>
      <w:r w:rsidR="00CB40EB" w:rsidRPr="00CB40EB">
        <w:rPr>
          <w:rFonts w:ascii="Arial" w:hAnsi="Arial" w:cs="Arial"/>
          <w:b/>
        </w:rPr>
        <w:t>38.719-00-00</w:t>
      </w:r>
      <w:r w:rsidR="00222D66" w:rsidRPr="006C6483">
        <w:rPr>
          <w:rFonts w:ascii="Arial" w:hAnsi="Arial" w:cs="Arial"/>
          <w:b/>
        </w:rPr>
        <w:t xml:space="preserve">, Version </w:t>
      </w:r>
      <w:r w:rsidR="006C6483" w:rsidRPr="006C6483">
        <w:rPr>
          <w:rFonts w:ascii="Arial" w:hAnsi="Arial" w:cs="Arial"/>
          <w:b/>
        </w:rPr>
        <w:t>1.0.</w:t>
      </w:r>
      <w:r w:rsidR="00676BFC">
        <w:rPr>
          <w:rFonts w:ascii="Arial" w:hAnsi="Arial" w:cs="Arial"/>
          <w:b/>
        </w:rPr>
        <w:t>1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7D7920B9" w:rsidR="002B09A1" w:rsidRPr="006C648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Source:</w:t>
      </w:r>
      <w:r w:rsidRPr="006C6483">
        <w:rPr>
          <w:rFonts w:ascii="Arial" w:hAnsi="Arial" w:cs="Arial"/>
          <w:b/>
        </w:rPr>
        <w:tab/>
      </w:r>
      <w:r w:rsidR="00757624">
        <w:rPr>
          <w:rFonts w:ascii="Arial" w:hAnsi="Arial" w:cs="Arial"/>
          <w:b/>
        </w:rPr>
        <w:t>Huawei</w:t>
      </w:r>
      <w:r w:rsidR="00201520" w:rsidRPr="006C6483">
        <w:rPr>
          <w:rFonts w:ascii="Arial" w:hAnsi="Arial" w:cs="Arial"/>
          <w:b/>
        </w:rPr>
        <w:br/>
      </w:r>
    </w:p>
    <w:p w14:paraId="684461A1" w14:textId="1860DF9B" w:rsidR="004F5115" w:rsidRPr="006C648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Agenda item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6C6483" w:rsidRPr="006C6483">
        <w:rPr>
          <w:rFonts w:ascii="Arial" w:hAnsi="Arial" w:cs="Arial"/>
          <w:b/>
        </w:rPr>
        <w:t>9.6.2.</w:t>
      </w:r>
      <w:r w:rsidR="00CB40EB">
        <w:rPr>
          <w:rFonts w:ascii="Arial" w:hAnsi="Arial" w:cs="Arial"/>
          <w:b/>
        </w:rPr>
        <w:t>2</w:t>
      </w:r>
    </w:p>
    <w:p w14:paraId="506A59EF" w14:textId="284A749D" w:rsidR="004F5115" w:rsidRPr="006C648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Release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0C1325" w:rsidRPr="006C6483">
        <w:rPr>
          <w:rFonts w:ascii="Arial" w:hAnsi="Arial" w:cs="Arial"/>
          <w:b/>
        </w:rPr>
        <w:t>Rel-</w:t>
      </w:r>
      <w:r w:rsidR="006C6483" w:rsidRPr="006C6483">
        <w:rPr>
          <w:rFonts w:ascii="Arial" w:hAnsi="Arial" w:cs="Arial"/>
          <w:b/>
        </w:rPr>
        <w:t>19</w:t>
      </w:r>
    </w:p>
    <w:p w14:paraId="42E612B3" w14:textId="35686F30" w:rsidR="004F5115" w:rsidRPr="006C648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Work Item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CB40EB" w:rsidRPr="00CB40EB">
        <w:rPr>
          <w:rFonts w:ascii="Arial" w:hAnsi="Arial" w:cs="Arial"/>
          <w:b/>
        </w:rPr>
        <w:t>NR_CADC_SUL_R19</w:t>
      </w:r>
      <w:r w:rsidR="00700DAB">
        <w:rPr>
          <w:rFonts w:ascii="Arial" w:hAnsi="Arial" w:cs="Arial"/>
          <w:b/>
        </w:rPr>
        <w:t xml:space="preserve"> </w:t>
      </w:r>
      <w:r w:rsidR="00CB40EB">
        <w:rPr>
          <w:rFonts w:ascii="Arial" w:hAnsi="Arial" w:cs="Arial"/>
          <w:b/>
        </w:rPr>
        <w:t>(</w:t>
      </w:r>
      <w:r w:rsidR="00CB40EB" w:rsidRPr="00CB40EB">
        <w:rPr>
          <w:rFonts w:ascii="Arial" w:hAnsi="Arial" w:cs="Arial" w:hint="eastAsia"/>
          <w:b/>
        </w:rPr>
        <w:t>Objective #5:</w:t>
      </w:r>
      <w:r w:rsidR="00CB40EB" w:rsidRPr="00CB40EB">
        <w:rPr>
          <w:rFonts w:ascii="Arial" w:hAnsi="Arial" w:cs="Arial"/>
          <w:b/>
        </w:rPr>
        <w:t>NR_SUL_combos_R19</w:t>
      </w:r>
      <w:r w:rsidR="00CB40EB">
        <w:rPr>
          <w:rFonts w:ascii="Arial" w:hAnsi="Arial" w:cs="Arial"/>
          <w:b/>
        </w:rPr>
        <w:t>)</w:t>
      </w:r>
    </w:p>
    <w:p w14:paraId="3FBF0EA8" w14:textId="77777777" w:rsidR="00700DAB" w:rsidRDefault="00700DAB" w:rsidP="00700DAB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RAN4</w:t>
      </w:r>
    </w:p>
    <w:p w14:paraId="310EAB50" w14:textId="77777777" w:rsidR="004F5115" w:rsidRPr="006C6483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BF28B00" w:rsidR="00222D66" w:rsidRPr="006C648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Document for:</w:t>
      </w:r>
      <w:r w:rsidRPr="006C6483">
        <w:rPr>
          <w:rFonts w:ascii="Arial" w:hAnsi="Arial" w:cs="Arial"/>
          <w:b/>
        </w:rPr>
        <w:tab/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45BB21F" w:rsidR="0045428D" w:rsidRDefault="001F63BD" w:rsidP="00CB40EB">
      <w:pPr>
        <w:tabs>
          <w:tab w:val="left" w:pos="3119"/>
        </w:tabs>
        <w:rPr>
          <w:sz w:val="24"/>
          <w:lang w:val="en-US" w:eastAsia="zh-CN"/>
        </w:rPr>
      </w:pPr>
      <w:r w:rsidRPr="00CB40EB">
        <w:rPr>
          <w:sz w:val="24"/>
          <w:lang w:val="en-US" w:eastAsia="zh-CN"/>
        </w:rPr>
        <w:t xml:space="preserve">The document is the Technical Report for </w:t>
      </w:r>
      <w:r w:rsidR="00700DAB" w:rsidRPr="00CB40EB">
        <w:rPr>
          <w:rFonts w:hint="eastAsia"/>
          <w:sz w:val="24"/>
          <w:lang w:val="en-US" w:eastAsia="zh-CN"/>
        </w:rPr>
        <w:t xml:space="preserve">Objective #5 </w:t>
      </w:r>
      <w:r w:rsidR="00700DAB" w:rsidRPr="00CB40EB">
        <w:rPr>
          <w:sz w:val="24"/>
          <w:lang w:val="en-US" w:eastAsia="zh-CN"/>
        </w:rPr>
        <w:t>NR_SUL_combos_R19</w:t>
      </w:r>
      <w:r w:rsidR="00700DAB">
        <w:rPr>
          <w:sz w:val="24"/>
          <w:lang w:val="en-US" w:eastAsia="zh-CN"/>
        </w:rPr>
        <w:t xml:space="preserve"> </w:t>
      </w:r>
      <w:r w:rsidR="00700DAB">
        <w:rPr>
          <w:rFonts w:hint="eastAsia"/>
          <w:sz w:val="24"/>
          <w:lang w:val="en-US" w:eastAsia="zh-CN"/>
        </w:rPr>
        <w:t>in</w:t>
      </w:r>
      <w:r w:rsidR="00700DAB">
        <w:rPr>
          <w:sz w:val="24"/>
          <w:lang w:val="en-US" w:eastAsia="zh-CN"/>
        </w:rPr>
        <w:t xml:space="preserve"> </w:t>
      </w:r>
      <w:r w:rsidRPr="00CB40EB">
        <w:rPr>
          <w:sz w:val="24"/>
          <w:lang w:val="en-US" w:eastAsia="zh-CN"/>
        </w:rPr>
        <w:t xml:space="preserve">the </w:t>
      </w:r>
      <w:r w:rsidR="00700DAB" w:rsidRPr="00700DAB">
        <w:rPr>
          <w:rFonts w:hint="eastAsia"/>
          <w:sz w:val="24"/>
          <w:lang w:val="en-US" w:eastAsia="zh-CN"/>
        </w:rPr>
        <w:t>NR_CADC_SUL_R19 WID</w:t>
      </w:r>
      <w:r w:rsidRPr="00CB40EB">
        <w:rPr>
          <w:sz w:val="24"/>
          <w:lang w:val="en-US" w:eastAsia="zh-CN"/>
        </w:rPr>
        <w:t xml:space="preserve">. </w:t>
      </w:r>
    </w:p>
    <w:p w14:paraId="4869A60B" w14:textId="5F2093A2" w:rsidR="00700DAB" w:rsidRDefault="00700DAB" w:rsidP="00CB40EB">
      <w:pPr>
        <w:tabs>
          <w:tab w:val="left" w:pos="3119"/>
        </w:tabs>
        <w:rPr>
          <w:sz w:val="24"/>
          <w:lang w:val="en-US" w:eastAsia="zh-CN"/>
        </w:rPr>
      </w:pPr>
      <w:r w:rsidRPr="00700DAB">
        <w:rPr>
          <w:noProof/>
          <w:sz w:val="24"/>
          <w:lang w:val="en-US" w:eastAsia="zh-CN"/>
        </w:rPr>
        <mc:AlternateContent>
          <mc:Choice Requires="wps">
            <w:drawing>
              <wp:inline distT="0" distB="0" distL="0" distR="0" wp14:anchorId="7FCC9553" wp14:editId="727BA0D1">
                <wp:extent cx="5996894" cy="1404620"/>
                <wp:effectExtent l="0" t="0" r="23495" b="2730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89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CB0B1" w14:textId="54ED1D7D" w:rsidR="00700DAB" w:rsidRPr="00700DAB" w:rsidRDefault="00700DAB">
                            <w:pPr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 w:hint="eastAsia"/>
                                <w:lang w:eastAsia="zh-CN"/>
                              </w:rPr>
                              <w:t>Copied</w:t>
                            </w:r>
                            <w:r>
                              <w:rPr>
                                <w:rFonts w:eastAsia="等线"/>
                                <w:lang w:eastAsia="zh-CN"/>
                              </w:rPr>
                              <w:t xml:space="preserve"> from </w:t>
                            </w:r>
                            <w:r w:rsidR="000C67AF" w:rsidRPr="00550EE5">
                              <w:rPr>
                                <w:rFonts w:eastAsia="等线"/>
                                <w:lang w:eastAsia="zh-CN"/>
                              </w:rPr>
                              <w:t>RP-252440</w:t>
                            </w:r>
                          </w:p>
                          <w:p w14:paraId="5450796E" w14:textId="77777777" w:rsidR="00700DAB" w:rsidRPr="00D86EE3" w:rsidRDefault="00700DAB" w:rsidP="00700DAB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Objective #5</w:t>
                            </w:r>
                            <w:r w:rsidRPr="00D86EE3">
                              <w:rPr>
                                <w:rFonts w:hint="eastAsia"/>
                                <w:b/>
                                <w:lang w:eastAsia="zh-CN"/>
                              </w:rPr>
                              <w:t xml:space="preserve">: </w:t>
                            </w:r>
                            <w:r w:rsidRPr="00D86EE3">
                              <w:rPr>
                                <w:b/>
                                <w:lang w:eastAsia="zh-CN"/>
                              </w:rPr>
                              <w:t>NR_SUL_combos_R19</w:t>
                            </w:r>
                          </w:p>
                          <w:p w14:paraId="2E4F4209" w14:textId="77777777" w:rsidR="00700DAB" w:rsidRDefault="00700DAB" w:rsidP="00700DAB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</w:pPr>
                            <w:bookmarkStart w:id="0" w:name="_Hlk174968026"/>
                            <w:r>
                              <w:t xml:space="preserve">SUL configurations and CA band combinations with SUL(s) to be specified with power class 3 (PC3) with a possibility of </w:t>
                            </w:r>
                            <w:r w:rsidRPr="00C13D2B">
                              <w:t>supporting UL MIMO in SUL</w:t>
                            </w:r>
                            <w:r>
                              <w:t>:</w:t>
                            </w:r>
                          </w:p>
                          <w:p w14:paraId="31A51B47" w14:textId="77777777" w:rsidR="00700DAB" w:rsidRDefault="00700DAB" w:rsidP="00700DAB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 SUL band + (1 NR band or intra-band CA of 1 NR band)</w:t>
                            </w:r>
                          </w:p>
                          <w:p w14:paraId="26143BA0" w14:textId="77777777" w:rsidR="00700DAB" w:rsidRDefault="00700DAB" w:rsidP="00700DAB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 SUL band + k NR bands (k=2, 3, 4, 5) inter-band CA</w:t>
                            </w:r>
                          </w:p>
                          <w:p w14:paraId="714031E1" w14:textId="77777777" w:rsidR="00700DAB" w:rsidRDefault="00700DAB" w:rsidP="00700DAB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 SUL bands + intra-band CA of 1 NR band</w:t>
                            </w:r>
                          </w:p>
                          <w:p w14:paraId="46C66CE3" w14:textId="77777777" w:rsidR="00700DAB" w:rsidRDefault="00700DAB" w:rsidP="00700DAB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right="-99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 SUL bands + k NR bands (k=2, 3, 4, 5) inter-band CA</w:t>
                            </w:r>
                          </w:p>
                          <w:p w14:paraId="13EB4258" w14:textId="1662D3F0" w:rsidR="00700DAB" w:rsidRPr="00700DAB" w:rsidRDefault="00700DAB" w:rsidP="00700DAB">
                            <w:pPr>
                              <w:ind w:left="1800" w:right="-99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B82C7B">
                              <w:rPr>
                                <w:lang w:eastAsia="zh-CN"/>
                              </w:rPr>
                              <w:t>NOTE 1:  UL NR bands for CA are a subset of the DL NR bands and for SUL bands the notation rule shall follow the approved WF R4-2306546 and WF R4-2303459.</w:t>
                            </w:r>
                            <w:r w:rsidRPr="00B82C7B">
                              <w:rPr>
                                <w:lang w:eastAsia="zh-CN"/>
                              </w:rPr>
                              <w:br/>
                            </w:r>
                            <w:r w:rsidRPr="00B82C7B">
                              <w:rPr>
                                <w:lang w:eastAsia="ja-JP"/>
                              </w:rPr>
                              <w:t>NOTE 2: The present WID covers SA NR SUL configurations. NSA SUL combinations are covered in REL-19 WI DC_R19_xBLTE_yBNR.</w:t>
                            </w:r>
                            <w:r w:rsidRPr="00B82C7B">
                              <w:rPr>
                                <w:lang w:eastAsia="ja-JP"/>
                              </w:rPr>
                              <w:br/>
                              <w:t>NOTE 3: Simultaneous uplink transmission on band pairs {SUL and another SUL}, {SUL and corresponding NUL} and {SUL and non-corresponding NUL} are not supported in Rel-19 (see also clause 5.5C in TS 38.101-1 REL-18).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CC955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2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">
                <v:textbox style="mso-fit-shape-to-text:t">
                  <w:txbxContent>
                    <w:p w14:paraId="6EFCB0B1" w14:textId="54ED1D7D" w:rsidR="00700DAB" w:rsidRPr="00700DAB" w:rsidRDefault="00700DAB">
                      <w:pPr>
                        <w:rPr>
                          <w:rFonts w:eastAsia="等线" w:hint="eastAsia"/>
                          <w:lang w:eastAsia="zh-CN"/>
                        </w:rPr>
                      </w:pPr>
                      <w:r>
                        <w:rPr>
                          <w:rFonts w:eastAsia="等线" w:hint="eastAsia"/>
                          <w:lang w:eastAsia="zh-CN"/>
                        </w:rPr>
                        <w:t>Copied</w:t>
                      </w:r>
                      <w:r>
                        <w:rPr>
                          <w:rFonts w:eastAsia="等线"/>
                          <w:lang w:eastAsia="zh-CN"/>
                        </w:rPr>
                        <w:t xml:space="preserve"> from </w:t>
                      </w:r>
                      <w:r w:rsidR="000C67AF" w:rsidRPr="00550EE5">
                        <w:rPr>
                          <w:rFonts w:eastAsia="等线"/>
                          <w:lang w:eastAsia="zh-CN"/>
                        </w:rPr>
                        <w:t>RP-252440</w:t>
                      </w:r>
                    </w:p>
                    <w:p w14:paraId="5450796E" w14:textId="77777777" w:rsidR="00700DAB" w:rsidRPr="00D86EE3" w:rsidRDefault="00700DAB" w:rsidP="00700DAB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Objective #5</w:t>
                      </w:r>
                      <w:r w:rsidRPr="00D86EE3">
                        <w:rPr>
                          <w:rFonts w:hint="eastAsia"/>
                          <w:b/>
                          <w:lang w:eastAsia="zh-CN"/>
                        </w:rPr>
                        <w:t xml:space="preserve">: </w:t>
                      </w:r>
                      <w:r w:rsidRPr="00D86EE3">
                        <w:rPr>
                          <w:b/>
                          <w:lang w:eastAsia="zh-CN"/>
                        </w:rPr>
                        <w:t>NR_SUL_combos_R19</w:t>
                      </w:r>
                    </w:p>
                    <w:p w14:paraId="2E4F4209" w14:textId="77777777" w:rsidR="00700DAB" w:rsidRDefault="00700DAB" w:rsidP="00700DAB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</w:pPr>
                      <w:bookmarkStart w:id="2" w:name="_Hlk174968026"/>
                      <w:r>
                        <w:t xml:space="preserve">SUL configurations and CA band combinations with SUL(s) to be specified with power class 3 (PC3) with a possibility of </w:t>
                      </w:r>
                      <w:r w:rsidRPr="00C13D2B">
                        <w:t>supporting UL MIMO in SUL</w:t>
                      </w:r>
                      <w:r>
                        <w:t>:</w:t>
                      </w:r>
                    </w:p>
                    <w:p w14:paraId="31A51B47" w14:textId="77777777" w:rsidR="00700DAB" w:rsidRDefault="00700DAB" w:rsidP="00700DAB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1 SUL band + (1 NR band or intra-band CA of 1 NR band)</w:t>
                      </w:r>
                    </w:p>
                    <w:p w14:paraId="26143BA0" w14:textId="77777777" w:rsidR="00700DAB" w:rsidRDefault="00700DAB" w:rsidP="00700DAB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1 SUL band + k NR bands (k=2, 3, 4, 5) inter-band CA</w:t>
                      </w:r>
                    </w:p>
                    <w:p w14:paraId="714031E1" w14:textId="77777777" w:rsidR="00700DAB" w:rsidRDefault="00700DAB" w:rsidP="00700DAB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2 SUL bands + intra-band CA of 1 NR band</w:t>
                      </w:r>
                    </w:p>
                    <w:p w14:paraId="46C66CE3" w14:textId="77777777" w:rsidR="00700DAB" w:rsidRDefault="00700DAB" w:rsidP="00700DAB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right="-99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2 SUL bands + k NR bands (k=2, 3, 4, 5) inter-band CA</w:t>
                      </w:r>
                    </w:p>
                    <w:p w14:paraId="13EB4258" w14:textId="1662D3F0" w:rsidR="00700DAB" w:rsidRPr="00700DAB" w:rsidRDefault="00700DAB" w:rsidP="00700DAB">
                      <w:pPr>
                        <w:ind w:left="1800" w:right="-99"/>
                        <w:rPr>
                          <w:rFonts w:eastAsia="Yu Mincho" w:hint="eastAsia"/>
                          <w:lang w:eastAsia="ja-JP"/>
                        </w:rPr>
                      </w:pPr>
                      <w:r w:rsidRPr="00B82C7B">
                        <w:rPr>
                          <w:lang w:eastAsia="zh-CN"/>
                        </w:rPr>
                        <w:t>NOTE 1:  UL NR bands for CA are a subset of the DL NR bands and for SUL bands the notation rule shall follow the approved WF R4-2306546 and WF R4-2303459.</w:t>
                      </w:r>
                      <w:r w:rsidRPr="00B82C7B">
                        <w:rPr>
                          <w:lang w:eastAsia="zh-CN"/>
                        </w:rPr>
                        <w:br/>
                      </w:r>
                      <w:r w:rsidRPr="00B82C7B">
                        <w:rPr>
                          <w:lang w:eastAsia="ja-JP"/>
                        </w:rPr>
                        <w:t>NOTE 2: The present WID covers SA NR SUL configurations. NSA SUL combinations are covered in REL-19 WI DC_R19_xBLTE_yBNR.</w:t>
                      </w:r>
                      <w:r w:rsidRPr="00B82C7B">
                        <w:rPr>
                          <w:lang w:eastAsia="ja-JP"/>
                        </w:rPr>
                        <w:br/>
                        <w:t>NOTE 3: Simultaneous uplink transmission on band pairs {SUL and another SUL}, {SUL and corresponding NUL} and {SUL and non-corresponding NUL} are not supported in Rel-19 (see also clause 5.5C in TS 38.101-1 REL-18).</w:t>
                      </w:r>
                      <w:bookmarkEnd w:id="2"/>
                    </w:p>
                  </w:txbxContent>
                </v:textbox>
                <w10:anchorlock/>
              </v:shape>
            </w:pict>
          </mc:Fallback>
        </mc:AlternateContent>
      </w:r>
    </w:p>
    <w:p w14:paraId="221682AA" w14:textId="4C283B40" w:rsidR="00700DAB" w:rsidRPr="00700DAB" w:rsidRDefault="00700DAB" w:rsidP="00700DAB">
      <w:pPr>
        <w:tabs>
          <w:tab w:val="left" w:pos="3119"/>
        </w:tabs>
        <w:rPr>
          <w:sz w:val="24"/>
          <w:lang w:val="en-US" w:eastAsia="zh-CN"/>
        </w:rPr>
      </w:pPr>
      <w:r w:rsidRPr="00700DAB">
        <w:rPr>
          <w:sz w:val="24"/>
          <w:lang w:val="en-US" w:eastAsia="zh-CN"/>
        </w:rPr>
        <w:t xml:space="preserve">This TR summarizes the study of </w:t>
      </w:r>
      <w:r w:rsidR="00E118A6" w:rsidRPr="00E118A6">
        <w:rPr>
          <w:sz w:val="24"/>
          <w:lang w:val="en-US" w:eastAsia="zh-CN"/>
        </w:rPr>
        <w:t>SUL configurations and CA band combinations with SUL(s)</w:t>
      </w:r>
      <w:r w:rsidRPr="00700DAB">
        <w:rPr>
          <w:sz w:val="24"/>
          <w:lang w:val="en-US" w:eastAsia="zh-CN"/>
        </w:rPr>
        <w:t xml:space="preserve"> for the Rel-1</w:t>
      </w:r>
      <w:r w:rsidRPr="00700DAB">
        <w:rPr>
          <w:rFonts w:hint="eastAsia"/>
          <w:sz w:val="24"/>
          <w:lang w:val="en-US" w:eastAsia="zh-CN"/>
        </w:rPr>
        <w:t>9</w:t>
      </w:r>
      <w:r w:rsidRPr="00700DAB">
        <w:rPr>
          <w:sz w:val="24"/>
          <w:lang w:val="en-US" w:eastAsia="zh-CN"/>
        </w:rPr>
        <w:t xml:space="preserve"> band combinations</w:t>
      </w:r>
      <w:r w:rsidRPr="00700DAB">
        <w:rPr>
          <w:rFonts w:hint="eastAsia"/>
          <w:sz w:val="24"/>
          <w:lang w:val="en-US" w:eastAsia="zh-CN"/>
        </w:rPr>
        <w:t>.</w:t>
      </w:r>
    </w:p>
    <w:p w14:paraId="5B580060" w14:textId="5A133BBD" w:rsidR="004E19E3" w:rsidRPr="004E19E3" w:rsidRDefault="00700DAB" w:rsidP="00CB40EB">
      <w:pPr>
        <w:tabs>
          <w:tab w:val="left" w:pos="3119"/>
        </w:tabs>
        <w:rPr>
          <w:sz w:val="24"/>
          <w:lang w:val="en-US" w:eastAsia="zh-CN"/>
        </w:rPr>
      </w:pPr>
      <w:r w:rsidRPr="00700DAB">
        <w:rPr>
          <w:sz w:val="24"/>
          <w:lang w:val="en-US" w:eastAsia="zh-CN"/>
        </w:rPr>
        <w:t>The required changes to TS38.101-1 have been already captured in the</w:t>
      </w:r>
      <w:r w:rsidRPr="00700DAB">
        <w:rPr>
          <w:rFonts w:hint="eastAsia"/>
          <w:sz w:val="24"/>
          <w:lang w:val="en-US" w:eastAsia="zh-CN"/>
        </w:rPr>
        <w:t xml:space="preserve"> objective draft big CRs, and then the objective draft big CRs are merged into the formal big CR of this WID in </w:t>
      </w:r>
      <w:r w:rsidRPr="00700DAB">
        <w:rPr>
          <w:sz w:val="24"/>
          <w:lang w:val="en-US" w:eastAsia="zh-CN"/>
        </w:rPr>
        <w:t>the past RAN4 meetings.</w:t>
      </w:r>
      <w:r w:rsidR="004E19E3" w:rsidRPr="004E19E3">
        <w:rPr>
          <w:sz w:val="24"/>
          <w:lang w:val="en-US" w:eastAsia="zh-CN"/>
        </w:rPr>
        <w:t xml:space="preserve"> The </w:t>
      </w:r>
      <w:r w:rsidR="004E19E3" w:rsidRPr="004E19E3">
        <w:rPr>
          <w:rFonts w:hint="eastAsia"/>
          <w:sz w:val="24"/>
          <w:lang w:val="en-US" w:eastAsia="zh-CN"/>
        </w:rPr>
        <w:t>latest</w:t>
      </w:r>
      <w:r w:rsidR="004E19E3" w:rsidRPr="004E19E3">
        <w:rPr>
          <w:sz w:val="24"/>
          <w:lang w:val="en-US" w:eastAsia="zh-CN"/>
        </w:rPr>
        <w:t xml:space="preserve"> corresponding Rel-1</w:t>
      </w:r>
      <w:r w:rsidR="004E19E3" w:rsidRPr="004E19E3">
        <w:rPr>
          <w:rFonts w:hint="eastAsia"/>
          <w:sz w:val="24"/>
          <w:lang w:val="en-US" w:eastAsia="zh-CN"/>
        </w:rPr>
        <w:t>9</w:t>
      </w:r>
      <w:r w:rsidR="004E19E3" w:rsidRPr="004E19E3">
        <w:rPr>
          <w:sz w:val="24"/>
          <w:lang w:val="en-US" w:eastAsia="zh-CN"/>
        </w:rPr>
        <w:t xml:space="preserve"> CR </w:t>
      </w:r>
      <w:r w:rsidR="004E19E3" w:rsidRPr="004E19E3">
        <w:rPr>
          <w:rFonts w:hint="eastAsia"/>
          <w:sz w:val="24"/>
          <w:lang w:val="en-US" w:eastAsia="zh-CN"/>
        </w:rPr>
        <w:t xml:space="preserve">formal big CR which including </w:t>
      </w:r>
      <w:r w:rsidR="004E19E3" w:rsidRPr="004E19E3">
        <w:rPr>
          <w:sz w:val="24"/>
          <w:lang w:val="en-US" w:eastAsia="zh-CN"/>
        </w:rPr>
        <w:t xml:space="preserve">the completed NR_SUL_combos_R19 was </w:t>
      </w:r>
      <w:r w:rsidR="004E19E3" w:rsidRPr="004E19E3">
        <w:rPr>
          <w:rFonts w:hint="eastAsia"/>
          <w:sz w:val="24"/>
          <w:lang w:val="en-US" w:eastAsia="zh-CN"/>
        </w:rPr>
        <w:t xml:space="preserve">agreed </w:t>
      </w:r>
      <w:r w:rsidR="004E19E3" w:rsidRPr="004E19E3">
        <w:rPr>
          <w:sz w:val="24"/>
          <w:lang w:val="en-US" w:eastAsia="zh-CN"/>
        </w:rPr>
        <w:t>in R4-2521834.</w:t>
      </w:r>
    </w:p>
    <w:p w14:paraId="20CFA678" w14:textId="4E73EF4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</w:t>
      </w:r>
      <w:r w:rsidRPr="001F63BD">
        <w:rPr>
          <w:b/>
          <w:sz w:val="24"/>
        </w:rPr>
        <w:t xml:space="preserve">since last presentation to TSG </w:t>
      </w:r>
      <w:r w:rsidR="001F63BD" w:rsidRPr="001F63BD">
        <w:rPr>
          <w:b/>
          <w:sz w:val="24"/>
        </w:rPr>
        <w:t>RAN</w:t>
      </w:r>
      <w:r w:rsidRPr="001F63BD">
        <w:rPr>
          <w:b/>
          <w:sz w:val="24"/>
        </w:rPr>
        <w:t>:</w:t>
      </w:r>
    </w:p>
    <w:p w14:paraId="59320576" w14:textId="49585388" w:rsidR="0045428D" w:rsidRDefault="001F63BD">
      <w:pPr>
        <w:tabs>
          <w:tab w:val="left" w:pos="3119"/>
        </w:tabs>
        <w:rPr>
          <w:sz w:val="24"/>
        </w:rPr>
      </w:pPr>
      <w:r w:rsidRPr="00700DAB">
        <w:rPr>
          <w:rFonts w:hint="eastAsia"/>
          <w:sz w:val="24"/>
        </w:rPr>
        <w:t>This TR is presented to TSG RAN for the first time.</w:t>
      </w:r>
    </w:p>
    <w:p w14:paraId="5C896BFC" w14:textId="335E5E7E" w:rsidR="00676BFC" w:rsidRPr="00676BFC" w:rsidRDefault="00676BFC">
      <w:pPr>
        <w:tabs>
          <w:tab w:val="left" w:pos="3119"/>
        </w:tabs>
        <w:rPr>
          <w:rFonts w:hint="eastAsia"/>
          <w:sz w:val="24"/>
        </w:rPr>
      </w:pPr>
      <w:r w:rsidRPr="00676BFC">
        <w:rPr>
          <w:sz w:val="24"/>
        </w:rPr>
        <w:t>RP-253762 v1.0.1</w:t>
      </w:r>
      <w:r w:rsidRPr="00676BFC">
        <w:rPr>
          <w:sz w:val="24"/>
        </w:rPr>
        <w:t xml:space="preserve"> is revised from </w:t>
      </w:r>
      <w:r w:rsidRPr="00676BFC">
        <w:rPr>
          <w:sz w:val="24"/>
        </w:rPr>
        <w:t>RP-253390 v1.0.0</w:t>
      </w:r>
      <w:r w:rsidRPr="00676BFC">
        <w:rPr>
          <w:sz w:val="24"/>
        </w:rPr>
        <w:t xml:space="preserve"> to add the </w:t>
      </w:r>
      <w:r>
        <w:rPr>
          <w:sz w:val="24"/>
        </w:rPr>
        <w:t xml:space="preserve">missing </w:t>
      </w:r>
      <w:bookmarkStart w:id="1" w:name="_GoBack"/>
      <w:bookmarkEnd w:id="1"/>
      <w:r w:rsidRPr="00676BFC">
        <w:rPr>
          <w:sz w:val="24"/>
        </w:rPr>
        <w:t>presentation cover.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2F26DDC3" w14:textId="254ECE98" w:rsidR="0045428D" w:rsidRPr="001F63BD" w:rsidRDefault="001F63BD">
      <w:pPr>
        <w:tabs>
          <w:tab w:val="left" w:pos="3119"/>
        </w:tabs>
        <w:rPr>
          <w:sz w:val="24"/>
        </w:rPr>
      </w:pPr>
      <w:r w:rsidRPr="001F63BD">
        <w:rPr>
          <w:sz w:val="24"/>
        </w:rPr>
        <w:t>None.</w:t>
      </w:r>
    </w:p>
    <w:p w14:paraId="011653BE" w14:textId="77777777" w:rsidR="0045428D" w:rsidRPr="001F63B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F63BD">
        <w:rPr>
          <w:b/>
          <w:sz w:val="24"/>
        </w:rPr>
        <w:t>Contentious Issues:</w:t>
      </w:r>
    </w:p>
    <w:p w14:paraId="50974197" w14:textId="3AA049D8" w:rsidR="0045428D" w:rsidRPr="001F63BD" w:rsidRDefault="001F63BD">
      <w:pPr>
        <w:tabs>
          <w:tab w:val="left" w:pos="3119"/>
        </w:tabs>
        <w:rPr>
          <w:sz w:val="24"/>
        </w:rPr>
      </w:pPr>
      <w:r w:rsidRPr="001F63BD"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38DE4" w14:textId="77777777" w:rsidR="00E96B26" w:rsidRDefault="00E96B26" w:rsidP="00C75908">
      <w:pPr>
        <w:spacing w:after="0"/>
      </w:pPr>
      <w:r>
        <w:separator/>
      </w:r>
    </w:p>
  </w:endnote>
  <w:endnote w:type="continuationSeparator" w:id="0">
    <w:p w14:paraId="3805A719" w14:textId="77777777" w:rsidR="00E96B26" w:rsidRDefault="00E96B26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F79A7" w14:textId="77777777" w:rsidR="00E96B26" w:rsidRDefault="00E96B26" w:rsidP="00C75908">
      <w:pPr>
        <w:spacing w:after="0"/>
      </w:pPr>
      <w:r>
        <w:separator/>
      </w:r>
    </w:p>
  </w:footnote>
  <w:footnote w:type="continuationSeparator" w:id="0">
    <w:p w14:paraId="2B55CAFB" w14:textId="77777777" w:rsidR="00E96B26" w:rsidRDefault="00E96B26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B602014"/>
    <w:multiLevelType w:val="hybridMultilevel"/>
    <w:tmpl w:val="B58EB3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42DEC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Wingdings" w:hAnsi="Arial" w:cs="Arial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47C630FE"/>
    <w:multiLevelType w:val="hybridMultilevel"/>
    <w:tmpl w:val="7C5671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067"/>
    <w:rsid w:val="000C1325"/>
    <w:rsid w:val="000C67AF"/>
    <w:rsid w:val="000F7ECB"/>
    <w:rsid w:val="00124B45"/>
    <w:rsid w:val="001F63BD"/>
    <w:rsid w:val="00201520"/>
    <w:rsid w:val="00222D66"/>
    <w:rsid w:val="002A77F6"/>
    <w:rsid w:val="002B09A1"/>
    <w:rsid w:val="0045428D"/>
    <w:rsid w:val="004B159E"/>
    <w:rsid w:val="004E19E3"/>
    <w:rsid w:val="004F5115"/>
    <w:rsid w:val="00550EE5"/>
    <w:rsid w:val="005671F8"/>
    <w:rsid w:val="00640470"/>
    <w:rsid w:val="00656DAB"/>
    <w:rsid w:val="00676BFC"/>
    <w:rsid w:val="006C6483"/>
    <w:rsid w:val="00700DAB"/>
    <w:rsid w:val="00702FB2"/>
    <w:rsid w:val="00757624"/>
    <w:rsid w:val="007E2108"/>
    <w:rsid w:val="00812091"/>
    <w:rsid w:val="00823475"/>
    <w:rsid w:val="00B84C27"/>
    <w:rsid w:val="00C75908"/>
    <w:rsid w:val="00CB40EB"/>
    <w:rsid w:val="00CC358C"/>
    <w:rsid w:val="00DC278D"/>
    <w:rsid w:val="00E118A6"/>
    <w:rsid w:val="00E24E87"/>
    <w:rsid w:val="00E62388"/>
    <w:rsid w:val="00E96B26"/>
    <w:rsid w:val="00F06BE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Huawei_Ling Lin</cp:lastModifiedBy>
  <cp:revision>13</cp:revision>
  <dcterms:created xsi:type="dcterms:W3CDTF">2025-12-01T06:20:00Z</dcterms:created>
  <dcterms:modified xsi:type="dcterms:W3CDTF">2025-12-02T01:47:00Z</dcterms:modified>
</cp:coreProperties>
</file>